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8D34C2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3D1AFA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2E68F6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Study #2</w:t>
      </w:r>
    </w:p>
    <w:p w:rsidR="00977AFA" w:rsidRPr="000E3E86" w:rsidRDefault="0030363B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977AFA" w:rsidRDefault="005F6B32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SQUARE Technical Report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932A53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3253A4" w:rsidRPr="000E3E86" w:rsidRDefault="00932A53" w:rsidP="003253A4">
      <w:pPr>
        <w:pStyle w:val="Defaul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To experience most aspects of security requirements engineering</w:t>
      </w:r>
    </w:p>
    <w:p w:rsidR="003253A4" w:rsidRPr="00AA2EB8" w:rsidRDefault="003253A4" w:rsidP="003253A4">
      <w:pPr>
        <w:pStyle w:val="Default"/>
        <w:rPr>
          <w:rFonts w:ascii="Arial" w:hAnsi="Arial" w:cs="Arial"/>
        </w:rPr>
      </w:pPr>
    </w:p>
    <w:p w:rsidR="003253A4" w:rsidRPr="00AA2EB8" w:rsidRDefault="003253A4" w:rsidP="003253A4">
      <w:pPr>
        <w:pStyle w:val="CM68"/>
        <w:ind w:left="7345" w:hanging="7345"/>
        <w:rPr>
          <w:rFonts w:ascii="Arial" w:hAnsi="Arial" w:cs="Arial"/>
          <w:b/>
        </w:rPr>
      </w:pPr>
      <w:r w:rsidRPr="00AA2EB8">
        <w:rPr>
          <w:rFonts w:ascii="Arial" w:hAnsi="Arial" w:cs="Arial"/>
          <w:bCs/>
        </w:rPr>
        <w:t>Assignment:</w:t>
      </w:r>
      <w:r w:rsidRPr="00AA2EB8">
        <w:rPr>
          <w:rFonts w:ascii="Arial" w:hAnsi="Arial" w:cs="Arial"/>
          <w:b/>
          <w:bCs/>
        </w:rPr>
        <w:tab/>
      </w:r>
    </w:p>
    <w:p w:rsidR="00BF66E8" w:rsidRPr="00BF66E8" w:rsidRDefault="005E526E" w:rsidP="00BF66E8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  <w:lang w:val="en-GB"/>
        </w:rPr>
      </w:pPr>
      <w:r w:rsidRPr="00B67092">
        <w:rPr>
          <w:rFonts w:ascii="Arial" w:hAnsi="Arial" w:cs="Arial"/>
          <w:lang w:val="en-GB"/>
        </w:rPr>
        <w:t>Using the SQUARE Technical Report as a guide, apply SQUARE steps 1, 2, 3, 4 (you just need to identify risks, you don’t have to do a formal risk analysis), 5, 6, 7, and 8 to your Case Study project.</w:t>
      </w:r>
      <w:r w:rsidR="00B62EE3">
        <w:rPr>
          <w:rFonts w:ascii="Arial" w:hAnsi="Arial" w:cs="Arial"/>
          <w:lang w:val="en-GB"/>
        </w:rPr>
        <w:t xml:space="preserve"> </w:t>
      </w:r>
      <w:r w:rsidR="00BF66E8">
        <w:rPr>
          <w:rFonts w:ascii="Arial" w:hAnsi="Arial" w:cs="Arial"/>
          <w:lang w:val="en-GB"/>
        </w:rPr>
        <w:br/>
      </w:r>
      <w:r w:rsidR="00BF66E8">
        <w:rPr>
          <w:rFonts w:ascii="Arial" w:hAnsi="Arial" w:cs="Arial"/>
          <w:lang w:val="en-GB"/>
        </w:rPr>
        <w:br/>
      </w:r>
      <w:r w:rsidR="00BF66E8" w:rsidRPr="00932A53">
        <w:rPr>
          <w:rFonts w:ascii="Arial" w:hAnsi="Arial" w:cs="Arial"/>
          <w:b/>
          <w:lang w:val="en-GB"/>
        </w:rPr>
        <w:t>Note:</w:t>
      </w:r>
      <w:r w:rsidR="00BF66E8">
        <w:rPr>
          <w:rFonts w:ascii="Arial" w:hAnsi="Arial" w:cs="Arial"/>
          <w:lang w:val="en-GB"/>
        </w:rPr>
        <w:t xml:space="preserve"> </w:t>
      </w:r>
      <w:r w:rsidR="00BF66E8" w:rsidRPr="00B67092">
        <w:rPr>
          <w:rFonts w:ascii="Arial" w:hAnsi="Arial" w:cs="Arial"/>
          <w:lang w:val="en-GB"/>
        </w:rPr>
        <w:t xml:space="preserve">You do not need to interview your actual stakeholders </w:t>
      </w:r>
      <w:r w:rsidR="00BF66E8">
        <w:rPr>
          <w:rFonts w:ascii="Arial" w:hAnsi="Arial" w:cs="Arial"/>
          <w:lang w:val="en-GB"/>
        </w:rPr>
        <w:t>for purposes of this exercise.</w:t>
      </w:r>
    </w:p>
    <w:p w:rsidR="005E526E" w:rsidRPr="00B67092" w:rsidRDefault="00AC2147" w:rsidP="005E526E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 w:rsidRPr="00B67092">
        <w:rPr>
          <w:rFonts w:ascii="Arial" w:hAnsi="Arial" w:cs="Arial"/>
          <w:lang w:val="en-GB"/>
        </w:rPr>
        <w:t>Develop attack trees and selected corresponding misuse cases as part of this exercise.  .</w:t>
      </w:r>
    </w:p>
    <w:p w:rsidR="005E526E" w:rsidRPr="00B67092" w:rsidRDefault="005E526E" w:rsidP="005E526E">
      <w:pPr>
        <w:numPr>
          <w:ilvl w:val="0"/>
          <w:numId w:val="2"/>
        </w:numPr>
        <w:spacing w:before="0" w:after="200" w:line="276" w:lineRule="auto"/>
        <w:jc w:val="left"/>
        <w:rPr>
          <w:rFonts w:ascii="Arial" w:hAnsi="Arial" w:cs="Arial"/>
          <w:sz w:val="24"/>
          <w:szCs w:val="24"/>
        </w:rPr>
      </w:pPr>
      <w:r w:rsidRPr="00B67092">
        <w:rPr>
          <w:rFonts w:ascii="Arial" w:hAnsi="Arial" w:cs="Arial"/>
          <w:sz w:val="24"/>
          <w:szCs w:val="24"/>
        </w:rPr>
        <w:t xml:space="preserve">Turn this </w:t>
      </w:r>
      <w:r w:rsidR="00A269BA">
        <w:rPr>
          <w:rFonts w:ascii="Arial" w:hAnsi="Arial" w:cs="Arial"/>
          <w:sz w:val="24"/>
          <w:szCs w:val="24"/>
        </w:rPr>
        <w:t xml:space="preserve">assignment </w:t>
      </w:r>
      <w:r w:rsidRPr="00B67092">
        <w:rPr>
          <w:rFonts w:ascii="Arial" w:hAnsi="Arial" w:cs="Arial"/>
          <w:sz w:val="24"/>
          <w:szCs w:val="24"/>
        </w:rPr>
        <w:t xml:space="preserve">in on Blackboard BEFORE </w:t>
      </w:r>
      <w:r w:rsidR="00AA2EB8">
        <w:rPr>
          <w:rFonts w:ascii="Arial" w:hAnsi="Arial" w:cs="Arial"/>
          <w:sz w:val="24"/>
          <w:szCs w:val="24"/>
        </w:rPr>
        <w:t>the next class.</w:t>
      </w:r>
      <w:bookmarkStart w:id="0" w:name="_GoBack"/>
      <w:bookmarkEnd w:id="0"/>
    </w:p>
    <w:p w:rsidR="007536C0" w:rsidRPr="000E3E86" w:rsidRDefault="007536C0" w:rsidP="003253A4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AA5" w:rsidRDefault="00394AA5">
      <w:r>
        <w:separator/>
      </w:r>
    </w:p>
  </w:endnote>
  <w:endnote w:type="continuationSeparator" w:id="0">
    <w:p w:rsidR="00394AA5" w:rsidRDefault="0039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AA5" w:rsidRDefault="00394AA5">
      <w:r>
        <w:separator/>
      </w:r>
    </w:p>
  </w:footnote>
  <w:footnote w:type="continuationSeparator" w:id="0">
    <w:p w:rsidR="00394AA5" w:rsidRDefault="00394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A055E"/>
    <w:multiLevelType w:val="hybridMultilevel"/>
    <w:tmpl w:val="4B84871A"/>
    <w:lvl w:ilvl="0" w:tplc="83805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EAE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246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66F4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72D2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109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06D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6A1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C2D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A6582"/>
    <w:multiLevelType w:val="hybridMultilevel"/>
    <w:tmpl w:val="91D041E0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2834EB"/>
    <w:multiLevelType w:val="hybridMultilevel"/>
    <w:tmpl w:val="B5C00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E3E86"/>
    <w:rsid w:val="001B7899"/>
    <w:rsid w:val="001D0A90"/>
    <w:rsid w:val="00243012"/>
    <w:rsid w:val="0024410D"/>
    <w:rsid w:val="002A500C"/>
    <w:rsid w:val="002E68F6"/>
    <w:rsid w:val="0030363B"/>
    <w:rsid w:val="003253A4"/>
    <w:rsid w:val="00341D23"/>
    <w:rsid w:val="00350E4D"/>
    <w:rsid w:val="00353A8A"/>
    <w:rsid w:val="003659AB"/>
    <w:rsid w:val="00394AA5"/>
    <w:rsid w:val="003D1AFA"/>
    <w:rsid w:val="004A6794"/>
    <w:rsid w:val="0056729F"/>
    <w:rsid w:val="005E526E"/>
    <w:rsid w:val="005F4F40"/>
    <w:rsid w:val="005F6B32"/>
    <w:rsid w:val="006F2168"/>
    <w:rsid w:val="007536C0"/>
    <w:rsid w:val="00766662"/>
    <w:rsid w:val="007A1F47"/>
    <w:rsid w:val="00816D14"/>
    <w:rsid w:val="00837605"/>
    <w:rsid w:val="008B1C3F"/>
    <w:rsid w:val="008D34C2"/>
    <w:rsid w:val="00932A53"/>
    <w:rsid w:val="00977AFA"/>
    <w:rsid w:val="00A269BA"/>
    <w:rsid w:val="00AA2EB8"/>
    <w:rsid w:val="00AC2147"/>
    <w:rsid w:val="00AD7624"/>
    <w:rsid w:val="00B62EE3"/>
    <w:rsid w:val="00B67092"/>
    <w:rsid w:val="00B7598B"/>
    <w:rsid w:val="00BF66E8"/>
    <w:rsid w:val="00CC5229"/>
    <w:rsid w:val="00D949CA"/>
    <w:rsid w:val="00E85A7A"/>
    <w:rsid w:val="00EB7508"/>
    <w:rsid w:val="00ED501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14</cp:revision>
  <dcterms:created xsi:type="dcterms:W3CDTF">2012-07-17T17:06:00Z</dcterms:created>
  <dcterms:modified xsi:type="dcterms:W3CDTF">2012-08-07T03:11:00Z</dcterms:modified>
</cp:coreProperties>
</file>